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C38" w:rsidRDefault="008D1C38">
      <w:bookmarkStart w:id="0" w:name="_GoBack"/>
      <w:bookmarkEnd w:id="0"/>
      <w:r>
        <w:t xml:space="preserve">Conforme ata da reunião realizada em janeiro de 2012 ficou estabelecido o que segue: </w:t>
      </w:r>
    </w:p>
    <w:p w:rsidR="009C50E5" w:rsidRDefault="008D1C38">
      <w:r>
        <w:t>.......</w:t>
      </w:r>
      <w:r w:rsidR="00FD76F3" w:rsidRPr="00641BD3">
        <w:t>As visitas anuais da Associação nas fabricas, para emissão de atestado de conformidade com visita e orientação ao fabricante</w:t>
      </w:r>
      <w:r>
        <w:t>,</w:t>
      </w:r>
      <w:r w:rsidR="00FD76F3" w:rsidRPr="00641BD3">
        <w:t xml:space="preserve"> ficou com valor de R$ 250,00 para sócios e R$ 600,00 para não sócios e no caso de revisita R$ 200,00 para sócios e R$ 600,00 para não sócios.</w:t>
      </w:r>
      <w:r w:rsidR="00FD76F3">
        <w:t>.........................</w:t>
      </w:r>
    </w:p>
    <w:p w:rsidR="008D1C38" w:rsidRDefault="008D1C38">
      <w:r>
        <w:t>Valor este que até ao presente momento não possui registro de alteração.</w:t>
      </w:r>
    </w:p>
    <w:p w:rsidR="00B75936" w:rsidRDefault="00B75936">
      <w:r>
        <w:t>Curitiba, setembro de 2013.</w:t>
      </w:r>
    </w:p>
    <w:sectPr w:rsidR="00B759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6F3"/>
    <w:rsid w:val="00535120"/>
    <w:rsid w:val="00802C68"/>
    <w:rsid w:val="00811655"/>
    <w:rsid w:val="008D1C38"/>
    <w:rsid w:val="00980185"/>
    <w:rsid w:val="00B75936"/>
    <w:rsid w:val="00FD7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37E021-783D-4C69-BDDF-8E0E31613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02C68"/>
    <w:pPr>
      <w:spacing w:after="0" w:line="240" w:lineRule="auto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411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Executivo</dc:creator>
  <cp:keywords/>
  <dc:description/>
  <cp:lastModifiedBy>Sac1</cp:lastModifiedBy>
  <cp:revision>2</cp:revision>
  <dcterms:created xsi:type="dcterms:W3CDTF">2014-04-03T18:26:00Z</dcterms:created>
  <dcterms:modified xsi:type="dcterms:W3CDTF">2014-04-03T18:26:00Z</dcterms:modified>
</cp:coreProperties>
</file>